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76" w:rsidRDefault="001F4B76" w:rsidP="001F4B76">
      <w:pPr>
        <w:keepNext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1F4B76" w:rsidRDefault="001F4B76" w:rsidP="001F4B76">
      <w:pPr>
        <w:keepNext/>
        <w:spacing w:after="0" w:line="240" w:lineRule="auto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B76" w:rsidRDefault="001F4B76" w:rsidP="001F4B76">
      <w:pPr>
        <w:keepNext/>
        <w:spacing w:after="0" w:line="240" w:lineRule="auto"/>
        <w:jc w:val="center"/>
        <w:rPr>
          <w:rFonts w:ascii="Times New Roman" w:hAnsi="Times New Roman"/>
        </w:rPr>
      </w:pPr>
    </w:p>
    <w:p w:rsidR="001F4B76" w:rsidRDefault="001F4B76" w:rsidP="001F4B7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АДМИНИСТРАЦИЯ</w:t>
      </w:r>
    </w:p>
    <w:p w:rsidR="001F4B76" w:rsidRDefault="001F4B76" w:rsidP="001F4B7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ЧАПАЕВСКОГО МУНИЦИПАЛЬНОГО ОБРАЗОВАНИЯ</w:t>
      </w:r>
      <w:r>
        <w:rPr>
          <w:rFonts w:ascii="Times New Roman" w:hAnsi="Times New Roman"/>
          <w:b/>
          <w:sz w:val="24"/>
        </w:rPr>
        <w:br/>
        <w:t>ЕРШОВСКОГО РАЙОНА САРАТОВСКОЙ ОБЛАСТИ</w:t>
      </w:r>
    </w:p>
    <w:p w:rsidR="001F4B76" w:rsidRDefault="001F4B76" w:rsidP="001F4B7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F4B76" w:rsidRPr="002769E3" w:rsidRDefault="001F4B76" w:rsidP="001F4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9E3">
        <w:rPr>
          <w:rFonts w:ascii="Times New Roman" w:hAnsi="Times New Roman"/>
          <w:b/>
          <w:sz w:val="28"/>
          <w:szCs w:val="28"/>
        </w:rPr>
        <w:t>ПОСТАНОВЛЕНИЕ</w:t>
      </w:r>
    </w:p>
    <w:p w:rsidR="001F4B76" w:rsidRDefault="001F4B76" w:rsidP="001F4B76">
      <w:pPr>
        <w:spacing w:after="0" w:line="240" w:lineRule="auto"/>
        <w:jc w:val="center"/>
        <w:rPr>
          <w:rFonts w:ascii="Times New Roman" w:hAnsi="Times New Roman"/>
        </w:rPr>
      </w:pPr>
    </w:p>
    <w:p w:rsidR="001F4B76" w:rsidRPr="002769E3" w:rsidRDefault="001F4B76" w:rsidP="001F4B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69E3">
        <w:rPr>
          <w:rFonts w:ascii="Times New Roman" w:hAnsi="Times New Roman"/>
          <w:b/>
          <w:sz w:val="28"/>
          <w:szCs w:val="28"/>
        </w:rPr>
        <w:t>От 24 июня 2016 года</w:t>
      </w:r>
      <w:r w:rsidRPr="002769E3">
        <w:rPr>
          <w:rFonts w:ascii="Times New Roman" w:hAnsi="Times New Roman"/>
          <w:b/>
          <w:sz w:val="28"/>
          <w:szCs w:val="28"/>
        </w:rPr>
        <w:tab/>
      </w:r>
      <w:r w:rsidRPr="002769E3">
        <w:rPr>
          <w:rFonts w:ascii="Times New Roman" w:hAnsi="Times New Roman"/>
          <w:b/>
          <w:sz w:val="28"/>
          <w:szCs w:val="28"/>
        </w:rPr>
        <w:tab/>
      </w:r>
      <w:r w:rsidRPr="002769E3">
        <w:rPr>
          <w:rFonts w:ascii="Times New Roman" w:hAnsi="Times New Roman"/>
          <w:b/>
          <w:sz w:val="28"/>
          <w:szCs w:val="28"/>
        </w:rPr>
        <w:tab/>
      </w:r>
      <w:r w:rsidRPr="002769E3">
        <w:rPr>
          <w:rFonts w:ascii="Times New Roman" w:hAnsi="Times New Roman"/>
          <w:b/>
          <w:sz w:val="28"/>
          <w:szCs w:val="28"/>
        </w:rPr>
        <w:tab/>
      </w:r>
      <w:r w:rsidRPr="002769E3">
        <w:rPr>
          <w:rFonts w:ascii="Times New Roman" w:hAnsi="Times New Roman"/>
          <w:b/>
          <w:sz w:val="28"/>
          <w:szCs w:val="28"/>
        </w:rPr>
        <w:tab/>
      </w:r>
      <w:r w:rsidRPr="002769E3">
        <w:rPr>
          <w:rFonts w:ascii="Times New Roman" w:hAnsi="Times New Roman"/>
          <w:b/>
          <w:sz w:val="28"/>
          <w:szCs w:val="28"/>
        </w:rPr>
        <w:tab/>
      </w:r>
      <w:r w:rsidRPr="002769E3">
        <w:rPr>
          <w:rFonts w:ascii="Times New Roman" w:hAnsi="Times New Roman"/>
          <w:b/>
          <w:sz w:val="28"/>
          <w:szCs w:val="28"/>
        </w:rPr>
        <w:tab/>
      </w:r>
      <w:r w:rsidRPr="002769E3">
        <w:rPr>
          <w:rFonts w:ascii="Times New Roman" w:hAnsi="Times New Roman"/>
          <w:b/>
          <w:sz w:val="28"/>
          <w:szCs w:val="28"/>
        </w:rPr>
        <w:tab/>
      </w:r>
      <w:r w:rsidRPr="002769E3">
        <w:rPr>
          <w:rFonts w:ascii="Times New Roman" w:hAnsi="Times New Roman"/>
          <w:b/>
          <w:sz w:val="28"/>
          <w:szCs w:val="28"/>
        </w:rPr>
        <w:tab/>
        <w:t xml:space="preserve"> № 15</w:t>
      </w:r>
    </w:p>
    <w:p w:rsidR="001F4B76" w:rsidRDefault="001F4B76" w:rsidP="001F4B76">
      <w:pPr>
        <w:widowControl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hAnsi="Times New Roman"/>
          <w:bCs/>
          <w:sz w:val="28"/>
          <w:szCs w:val="28"/>
        </w:rPr>
      </w:pPr>
    </w:p>
    <w:p w:rsidR="001F4B76" w:rsidRDefault="001F4B76" w:rsidP="001F4B76">
      <w:pPr>
        <w:widowControl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Порядка сообщения </w:t>
      </w:r>
    </w:p>
    <w:p w:rsidR="001F4B76" w:rsidRDefault="001F4B76" w:rsidP="001F4B76">
      <w:pPr>
        <w:widowControl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муниципальными служащими администрации Чапаевского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Саратовской области </w:t>
      </w:r>
      <w:r>
        <w:rPr>
          <w:rFonts w:ascii="Times New Roman" w:eastAsia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F4B76" w:rsidRDefault="001F4B76" w:rsidP="001F4B76">
      <w:pPr>
        <w:autoSpaceDE w:val="0"/>
        <w:autoSpaceDN w:val="0"/>
        <w:adjustRightInd w:val="0"/>
        <w:spacing w:before="108" w:after="108" w:line="240" w:lineRule="auto"/>
        <w:ind w:firstLine="709"/>
        <w:outlineLvl w:val="0"/>
        <w:rPr>
          <w:rFonts w:ascii="Times New Roman" w:eastAsia="Times New Roman" w:hAnsi="Times New Roman"/>
          <w:bCs/>
          <w:color w:val="26282F"/>
          <w:sz w:val="24"/>
          <w:szCs w:val="24"/>
        </w:rPr>
      </w:pPr>
    </w:p>
    <w:p w:rsidR="001F4B76" w:rsidRDefault="001F4B76" w:rsidP="001F4B76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/>
          <w:bCs/>
          <w:color w:val="26282F"/>
          <w:spacing w:val="-8"/>
          <w:sz w:val="28"/>
          <w:szCs w:val="28"/>
        </w:rPr>
        <w:t>Федеральным законом от 25.12.2008</w:t>
      </w:r>
      <w:r>
        <w:rPr>
          <w:rFonts w:ascii="Times New Roman" w:eastAsia="Times New Roman" w:hAnsi="Times New Roman"/>
          <w:bCs/>
          <w:color w:val="26282F"/>
          <w:sz w:val="28"/>
          <w:szCs w:val="28"/>
        </w:rPr>
        <w:t xml:space="preserve"> № 273-ФЗ</w:t>
      </w:r>
      <w:proofErr w:type="gramStart"/>
      <w:r>
        <w:rPr>
          <w:rFonts w:ascii="Times New Roman" w:eastAsia="Times New Roman" w:hAnsi="Times New Roman"/>
          <w:bCs/>
          <w:color w:val="26282F"/>
          <w:sz w:val="28"/>
          <w:szCs w:val="28"/>
        </w:rPr>
        <w:t>«О</w:t>
      </w:r>
      <w:proofErr w:type="gramEnd"/>
      <w:r>
        <w:rPr>
          <w:rFonts w:ascii="Times New Roman" w:eastAsia="Times New Roman" w:hAnsi="Times New Roman"/>
          <w:bCs/>
          <w:color w:val="26282F"/>
          <w:sz w:val="28"/>
          <w:szCs w:val="28"/>
        </w:rPr>
        <w:t xml:space="preserve"> противодействии коррупции», </w:t>
      </w:r>
      <w:r>
        <w:rPr>
          <w:rFonts w:ascii="Times New Roman" w:hAnsi="Times New Roman"/>
          <w:bCs/>
          <w:color w:val="26282F"/>
          <w:sz w:val="28"/>
          <w:szCs w:val="28"/>
        </w:rPr>
        <w:t>Федеральным законом от 02.03.2007 № 25-ФЗ «О муниципальной службе в Российской Федерации,</w:t>
      </w:r>
      <w:r>
        <w:rPr>
          <w:rFonts w:ascii="Times New Roman" w:eastAsia="Times New Roman" w:hAnsi="Times New Roman"/>
          <w:sz w:val="28"/>
          <w:szCs w:val="28"/>
        </w:rPr>
        <w:t xml:space="preserve"> Указом Президента Российской Федерации от 22.12.2015 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>
        <w:rPr>
          <w:rFonts w:ascii="Times New Roman" w:hAnsi="Times New Roman"/>
          <w:sz w:val="28"/>
          <w:szCs w:val="28"/>
        </w:rPr>
        <w:t xml:space="preserve">администрация Чапаевского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ПОСТАНОВЛЯЕТ:</w:t>
      </w:r>
    </w:p>
    <w:p w:rsidR="001F4B76" w:rsidRDefault="001F4B76" w:rsidP="001F4B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Утвердить прилагаемый порядок сообщения </w:t>
      </w:r>
      <w:r>
        <w:rPr>
          <w:rFonts w:ascii="Times New Roman" w:hAnsi="Times New Roman"/>
          <w:bCs/>
          <w:sz w:val="28"/>
          <w:szCs w:val="28"/>
        </w:rPr>
        <w:t xml:space="preserve">муниципальными служащими администрации Чапаевского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</w:t>
      </w:r>
      <w:r>
        <w:rPr>
          <w:rFonts w:ascii="Times New Roman" w:eastAsia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F4B76" w:rsidRDefault="001F4B76" w:rsidP="001F4B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 настоящее постановление на официальном сайте администрации Чапаевского муниципального образования в сети «Интернет».</w:t>
      </w:r>
    </w:p>
    <w:p w:rsidR="001F4B76" w:rsidRDefault="001F4B76" w:rsidP="001F4B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 вступает в силу с момента подписания.</w:t>
      </w:r>
    </w:p>
    <w:p w:rsidR="001F4B76" w:rsidRDefault="001F4B76" w:rsidP="001F4B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4B76" w:rsidRDefault="001F4B76" w:rsidP="001F4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Глава администрации  Чапаевского</w:t>
      </w:r>
      <w:r>
        <w:rPr>
          <w:rFonts w:ascii="Times New Roman" w:hAnsi="Times New Roman"/>
          <w:sz w:val="28"/>
          <w:szCs w:val="28"/>
        </w:rPr>
        <w:br/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И.П.Проскурнина                                                              </w:t>
      </w:r>
    </w:p>
    <w:tbl>
      <w:tblPr>
        <w:tblW w:w="0" w:type="auto"/>
        <w:tblInd w:w="5070" w:type="dxa"/>
        <w:tblLook w:val="04A0"/>
      </w:tblPr>
      <w:tblGrid>
        <w:gridCol w:w="4501"/>
      </w:tblGrid>
      <w:tr w:rsidR="001F4B76" w:rsidTr="001F4B76">
        <w:tc>
          <w:tcPr>
            <w:tcW w:w="4501" w:type="dxa"/>
          </w:tcPr>
          <w:p w:rsidR="001F4B76" w:rsidRDefault="001F4B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Приложение к постановлению  администрации Чапаевского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</w:t>
            </w:r>
          </w:p>
          <w:p w:rsidR="001F4B76" w:rsidRDefault="001F4B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  24 июня 2016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г.№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15</w:t>
            </w:r>
          </w:p>
          <w:p w:rsidR="001F4B76" w:rsidRDefault="001F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1F4B76" w:rsidRDefault="001F4B76" w:rsidP="001F4B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en-US"/>
        </w:rPr>
      </w:pPr>
    </w:p>
    <w:p w:rsidR="001F4B76" w:rsidRDefault="001F4B76" w:rsidP="001F4B7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F4B76" w:rsidRDefault="001F4B76" w:rsidP="001F4B7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F4B76" w:rsidRDefault="001F4B76" w:rsidP="001F4B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1F4B76" w:rsidRDefault="001F4B76" w:rsidP="001F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сообщения муниципальными служащими  администрации Чапаевского муниципального  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  </w:t>
      </w:r>
      <w:r>
        <w:rPr>
          <w:rFonts w:ascii="Times New Roman" w:eastAsia="Times New Roman" w:hAnsi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F4B76" w:rsidRDefault="001F4B76" w:rsidP="001F4B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1F4B76" w:rsidRDefault="001F4B76" w:rsidP="001F4B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8"/>
          <w:szCs w:val="28"/>
        </w:rPr>
        <w:t xml:space="preserve">Настоящий Порядок сообщения муниципальными служащими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Чапаевского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</w:t>
      </w:r>
      <w:r>
        <w:rPr>
          <w:rFonts w:ascii="Times New Roman" w:eastAsia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далее – Порядок) устанавливает процедуру </w:t>
      </w:r>
      <w:r>
        <w:rPr>
          <w:rFonts w:ascii="Times New Roman" w:eastAsia="Times New Roman" w:hAnsi="Times New Roman"/>
          <w:sz w:val="28"/>
          <w:szCs w:val="28"/>
        </w:rPr>
        <w:t xml:space="preserve">сообщения муниципальными служащими администрации Чапаевского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(далее - администрация Чапаевского МО),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1F4B76" w:rsidRDefault="001F4B76" w:rsidP="001F4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2.Муниципальные служащие обязаны в соответствии с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F4B76" w:rsidRDefault="001F4B76" w:rsidP="001F4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форме согласно приложению № 1.</w:t>
      </w:r>
    </w:p>
    <w:p w:rsidR="001F4B76" w:rsidRDefault="001F4B76" w:rsidP="001F4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Муниципальные служащие направляют уведомление на имя главы администрации Чапаевского муниципального образования (далее - глава администрации Чапаевского МО), муниципальный служащий замещающий должность главы администрации Чапаевского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направляет уведомление на имя главы Чапаевского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F4B76" w:rsidRDefault="001F4B76" w:rsidP="001F4B76">
      <w:pPr>
        <w:pStyle w:val="a3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Поступившие в администрацию Чапаевского МО уведомления регистрируются в отделе кадров, делопроизводства и контроля администрации Чапаевского МО  муниципальным служащим, в должностные обязанности которого входит осуществление кадровой работ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ы(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далее-Специалист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соответственно в течение одного рабочего дня в Журнале регистрации уведомлений о возникновении личной заинтересованности 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исполнении должностных обязанностей, которая приводит или может привести к конфликту интересов (</w:t>
      </w:r>
      <w:hyperlink r:id="rId6" w:anchor="Par145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приложение № 2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1F4B76" w:rsidRDefault="001F4B76" w:rsidP="001F4B7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копии уведомления после регистрации ставится отметка «Уведомление зарегистрировано» с указанием даты и регистрационного номера уведомления, фамилии, инициалов, должности и подписи лица, принявшего уведомление. </w:t>
      </w:r>
    </w:p>
    <w:p w:rsidR="001F4B76" w:rsidRDefault="001F4B76" w:rsidP="001F4B7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Специалист осуществляет предварительное рассмотрение уведомления. </w:t>
      </w:r>
    </w:p>
    <w:p w:rsidR="001F4B76" w:rsidRDefault="001F4B76" w:rsidP="001F4B7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В ходе предварительного рассмотрения уведомления Специалист, вправе получать в установленном порядке от муниципальных служащих администрации Чапаевского МО, направивших уведомления, пояснения по изложенным в них обстоятельствам, проводить собеседование.</w:t>
      </w:r>
    </w:p>
    <w:p w:rsidR="001F4B76" w:rsidRDefault="001F4B76" w:rsidP="001F4B7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По результатам предварительного рассмотрения уведомления Специалистом  подготавливается мотивированное заключение (далее – заключение).</w:t>
      </w:r>
    </w:p>
    <w:p w:rsidR="001F4B76" w:rsidRDefault="001F4B76" w:rsidP="001F4B7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Уведомление, заключение и другие материалы, полученные в ходе предварительного рассмотрения уведомления, представляются в течение семи рабочих дней со дня поступления уведомления главе администрации, на имя которого оно направлено.</w:t>
      </w:r>
    </w:p>
    <w:p w:rsidR="001F4B76" w:rsidRDefault="001F4B76" w:rsidP="001F4B7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По результатам рассмотрения уведомления главой администрации принимается одно из следующих решений:</w:t>
      </w:r>
    </w:p>
    <w:p w:rsidR="001F4B76" w:rsidRDefault="001F4B76" w:rsidP="001F4B7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1F4B76" w:rsidRDefault="001F4B76" w:rsidP="001F4B7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F4B76" w:rsidRDefault="001F4B76" w:rsidP="001F4B7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признать, что лицом, направившим уведомление, не соблюдались требования об урегулировании конфликта интересов. </w:t>
      </w:r>
    </w:p>
    <w:p w:rsidR="001F4B76" w:rsidRDefault="001F4B76" w:rsidP="001F4B7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 В случае принятия решения, предусмотренного подпунктом «б» пункта 8 Порядка, в соответствии с законодательством Российской Федерации глава администрации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1F4B76" w:rsidRDefault="001F4B76" w:rsidP="001F4B7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Look w:val="04A0"/>
      </w:tblPr>
      <w:tblGrid>
        <w:gridCol w:w="9445"/>
      </w:tblGrid>
      <w:tr w:rsidR="001F4B76" w:rsidTr="001F4B76">
        <w:trPr>
          <w:tblCellSpacing w:w="15" w:type="dxa"/>
        </w:trPr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76" w:rsidRDefault="001F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76" w:rsidRDefault="001F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F4B76" w:rsidRDefault="001F4B7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B76" w:rsidRDefault="001F4B7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B76" w:rsidRDefault="001F4B76" w:rsidP="001F4B76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B76" w:rsidRDefault="001F4B7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="4243" w:tblpY="320"/>
              <w:tblOverlap w:val="never"/>
              <w:tblW w:w="0" w:type="auto"/>
              <w:tblLook w:val="04A0"/>
            </w:tblPr>
            <w:tblGrid>
              <w:gridCol w:w="5097"/>
            </w:tblGrid>
            <w:tr w:rsidR="001F4B76">
              <w:trPr>
                <w:trHeight w:val="2398"/>
              </w:trPr>
              <w:tc>
                <w:tcPr>
                  <w:tcW w:w="5097" w:type="dxa"/>
                  <w:hideMark/>
                </w:tcPr>
                <w:p w:rsidR="001F4B76" w:rsidRDefault="001F4B76">
                  <w:pPr>
                    <w:pStyle w:val="ConsPlusNormal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Приложение № 1 к  порядку сообщения</w:t>
                  </w:r>
                </w:p>
                <w:p w:rsidR="001F4B76" w:rsidRDefault="001F4B76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муниципальными служащими администрации Чапаевского МО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      </w:r>
                </w:p>
              </w:tc>
            </w:tr>
          </w:tbl>
          <w:p w:rsidR="001F4B76" w:rsidRDefault="001F4B7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B76" w:rsidRDefault="001F4B7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B76" w:rsidRDefault="001F4B7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B76" w:rsidRDefault="001F4B7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B76" w:rsidRDefault="001F4B76">
            <w:pPr>
              <w:pStyle w:val="ConsPlusNormal"/>
              <w:ind w:firstLine="4253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1F4B76" w:rsidRDefault="001F4B76">
            <w:pPr>
              <w:pStyle w:val="ConsPlusNormal"/>
              <w:ind w:firstLine="4253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B76" w:rsidRDefault="001F4B76">
            <w:pPr>
              <w:pStyle w:val="ConsPlusNormal"/>
              <w:ind w:firstLine="4253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B76" w:rsidRDefault="001F4B7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B76" w:rsidRDefault="001F4B7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1F4B76" w:rsidRDefault="001F4B7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B76" w:rsidRDefault="001F4B7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1F4B76" w:rsidRDefault="001F4B7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B76" w:rsidRDefault="001F4B7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Главе администрации ЕМР</w:t>
            </w:r>
          </w:p>
          <w:p w:rsidR="001F4B76" w:rsidRDefault="001F4B7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4B76" w:rsidRDefault="001F4B7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____________________________</w:t>
            </w:r>
          </w:p>
          <w:p w:rsidR="001F4B76" w:rsidRDefault="001F4B7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______________________________</w:t>
            </w:r>
          </w:p>
          <w:p w:rsidR="001F4B76" w:rsidRDefault="001F4B7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(Ф.И.О., замещаемая должность)</w:t>
            </w:r>
          </w:p>
          <w:p w:rsidR="001F4B76" w:rsidRDefault="001F4B76">
            <w:pPr>
              <w:pStyle w:val="ConsPlusNonformat"/>
              <w:jc w:val="both"/>
            </w:pPr>
          </w:p>
          <w:p w:rsidR="001F4B76" w:rsidRDefault="001F4B7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Par63"/>
            <w:bookmarkEnd w:id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</w:p>
          <w:p w:rsidR="001F4B76" w:rsidRDefault="001F4B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1F4B76" w:rsidRDefault="001F4B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B76" w:rsidRDefault="001F4B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B76" w:rsidRDefault="001F4B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подчеркнуть).</w:t>
            </w:r>
          </w:p>
          <w:p w:rsidR="001F4B76" w:rsidRDefault="001F4B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Обстоятельства,     являющиеся    основанием    возникновения    личной</w:t>
            </w:r>
          </w:p>
          <w:p w:rsidR="001F4B76" w:rsidRDefault="001F4B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заинтересованности: ________________________________________________</w:t>
            </w:r>
          </w:p>
          <w:p w:rsidR="001F4B76" w:rsidRDefault="001F4B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1F4B76" w:rsidRDefault="001F4B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Должностные   обязанности,  на  исполнение  которых  влияет  или  может</w:t>
            </w:r>
          </w:p>
          <w:p w:rsidR="001F4B76" w:rsidRDefault="001F4B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повлиять личная заинтересованность: ________________________________</w:t>
            </w:r>
          </w:p>
          <w:p w:rsidR="001F4B76" w:rsidRDefault="001F4B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1F4B76" w:rsidRDefault="001F4B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Предлагаемые   меры  по  предотвращению  или  урегулированию  конфликта интересов: _______________________________________________</w:t>
            </w:r>
          </w:p>
          <w:p w:rsidR="001F4B76" w:rsidRDefault="001F4B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1F4B76" w:rsidRDefault="001F4B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B76" w:rsidRDefault="001F4B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B76" w:rsidRDefault="001F4B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B76" w:rsidRDefault="001F4B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B76" w:rsidRDefault="001F4B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B76" w:rsidRDefault="001F4B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B76" w:rsidRDefault="001F4B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 _______ 20__г. ________ ______________       __________________</w:t>
            </w:r>
          </w:p>
          <w:p w:rsidR="001F4B76" w:rsidRDefault="001F4B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(подпись лица,         (расшифровка подписи)</w:t>
            </w:r>
            <w:proofErr w:type="gramEnd"/>
          </w:p>
          <w:p w:rsidR="001F4B76" w:rsidRDefault="001F4B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направляющего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уведомление)</w:t>
            </w:r>
          </w:p>
          <w:p w:rsidR="001F4B76" w:rsidRDefault="001F4B76">
            <w:pPr>
              <w:pStyle w:val="ConsPlusNormal"/>
              <w:jc w:val="both"/>
            </w:pPr>
          </w:p>
          <w:p w:rsidR="001F4B76" w:rsidRDefault="001F4B76">
            <w:pPr>
              <w:pStyle w:val="ConsPlusNormal"/>
              <w:jc w:val="both"/>
            </w:pPr>
          </w:p>
          <w:p w:rsidR="001F4B76" w:rsidRDefault="001F4B7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B76" w:rsidRDefault="001F4B7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3823" w:type="dxa"/>
              <w:tblLook w:val="04A0"/>
            </w:tblPr>
            <w:tblGrid>
              <w:gridCol w:w="5517"/>
            </w:tblGrid>
            <w:tr w:rsidR="001F4B76">
              <w:trPr>
                <w:trHeight w:val="919"/>
              </w:trPr>
              <w:tc>
                <w:tcPr>
                  <w:tcW w:w="5517" w:type="dxa"/>
                  <w:hideMark/>
                </w:tcPr>
                <w:p w:rsidR="001F4B76" w:rsidRDefault="001F4B76">
                  <w:pPr>
                    <w:pStyle w:val="ConsPlusNormal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2 к  порядку сообщения муниципальными служащими администрации Чапаевского МО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      </w:r>
                </w:p>
              </w:tc>
            </w:tr>
          </w:tbl>
          <w:p w:rsidR="001F4B76" w:rsidRDefault="001F4B7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B76" w:rsidRDefault="001F4B76" w:rsidP="001F4B7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4B76" w:rsidRDefault="001F4B76" w:rsidP="001F4B7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ЖУРНАЛ</w:t>
      </w:r>
    </w:p>
    <w:p w:rsidR="001F4B76" w:rsidRDefault="001F4B76" w:rsidP="001F4B7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F4B76" w:rsidRDefault="001F4B76" w:rsidP="001F4B76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B76" w:rsidRDefault="001F4B76" w:rsidP="001F4B76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F4B76" w:rsidRDefault="001F4B76" w:rsidP="001F4B76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1837"/>
        <w:gridCol w:w="3116"/>
        <w:gridCol w:w="1986"/>
        <w:gridCol w:w="2270"/>
      </w:tblGrid>
      <w:tr w:rsidR="001F4B76" w:rsidTr="001F4B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6" w:rsidRDefault="001F4B76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6" w:rsidRDefault="001F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6" w:rsidRDefault="001F4B7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Ф.И.О., должность муниципального служащего, подавшего уведомление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6" w:rsidRDefault="001F4B7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лица, принявшего уведомление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145" w:type="dxa"/>
              <w:tblCellSpacing w:w="15" w:type="dxa"/>
              <w:tblLayout w:type="fixed"/>
              <w:tblLook w:val="04A0"/>
            </w:tblPr>
            <w:tblGrid>
              <w:gridCol w:w="2145"/>
            </w:tblGrid>
            <w:tr w:rsidR="001F4B76">
              <w:trPr>
                <w:tblCellSpacing w:w="15" w:type="dxa"/>
              </w:trPr>
              <w:tc>
                <w:tcPr>
                  <w:tcW w:w="208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4B76" w:rsidRDefault="001F4B7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Сведения о принятом решении</w:t>
                  </w:r>
                </w:p>
              </w:tc>
            </w:tr>
          </w:tbl>
          <w:p w:rsidR="001F4B76" w:rsidRDefault="001F4B76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4B76" w:rsidTr="001F4B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6" w:rsidRDefault="001F4B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6" w:rsidRDefault="001F4B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6" w:rsidRDefault="001F4B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6" w:rsidRDefault="001F4B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6" w:rsidRDefault="001F4B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F4B76" w:rsidTr="001F4B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76" w:rsidRDefault="001F4B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76" w:rsidRDefault="001F4B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76" w:rsidRDefault="001F4B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76" w:rsidRDefault="001F4B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76" w:rsidRDefault="001F4B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F4B76" w:rsidRDefault="001F4B76" w:rsidP="001F4B76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F4B76" w:rsidRDefault="001F4B76" w:rsidP="001F4B76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Look w:val="04A0"/>
      </w:tblPr>
      <w:tblGrid>
        <w:gridCol w:w="8605"/>
        <w:gridCol w:w="66"/>
        <w:gridCol w:w="66"/>
        <w:gridCol w:w="66"/>
        <w:gridCol w:w="66"/>
        <w:gridCol w:w="81"/>
      </w:tblGrid>
      <w:tr w:rsidR="001F4B76" w:rsidTr="001F4B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B76" w:rsidRDefault="001F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Верно. Главный специалист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Гарина И.В.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B76" w:rsidRDefault="001F4B76">
            <w:pPr>
              <w:spacing w:after="0" w:line="240" w:lineRule="auto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B76" w:rsidRDefault="001F4B76">
            <w:pPr>
              <w:spacing w:after="0" w:line="240" w:lineRule="auto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B76" w:rsidRDefault="001F4B76">
            <w:pPr>
              <w:spacing w:after="0" w:line="240" w:lineRule="auto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B76" w:rsidRDefault="001F4B76">
            <w:pPr>
              <w:spacing w:after="0" w:line="240" w:lineRule="auto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76" w:rsidRDefault="001F4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236A1" w:rsidRPr="001F4B76" w:rsidRDefault="001236A1" w:rsidP="001F4B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36A1" w:rsidRPr="001F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B76"/>
    <w:rsid w:val="001236A1"/>
    <w:rsid w:val="001F4B76"/>
    <w:rsid w:val="0027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B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1F4B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F4B7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styleId="a4">
    <w:name w:val="Hyperlink"/>
    <w:basedOn w:val="a0"/>
    <w:uiPriority w:val="99"/>
    <w:semiHidden/>
    <w:unhideWhenUsed/>
    <w:rsid w:val="001F4B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7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ulation.gov.ru/FileData/GetDocContent/c0bc6272-993d-4cb4-b2b5-0b3631c5c7b5" TargetMode="External"/><Relationship Id="rId5" Type="http://schemas.openxmlformats.org/officeDocument/2006/relationships/hyperlink" Target="consultantplus://offline/ref=5C4186397C5418F713B092D2FD63FF8A6015DF30DEB17D24497E21A52219D82F325C54FBD357D618m5H2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1277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2016-06-24T06:52:00Z</dcterms:created>
  <dcterms:modified xsi:type="dcterms:W3CDTF">2016-06-24T06:55:00Z</dcterms:modified>
</cp:coreProperties>
</file>